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jc w:val="center"/>
        <w:rPr>
          <w:rFonts w:ascii="Helvetica" w:cs="Helvetica" w:hAnsi="Helvetica" w:eastAsia="Helvetica"/>
          <w:b w:val="1"/>
          <w:bCs w:val="1"/>
          <w:sz w:val="36"/>
          <w:szCs w:val="36"/>
          <w:lang w:val="en-US"/>
        </w:rPr>
      </w:pPr>
      <w:bookmarkStart w:name="_GoBack" w:id="0"/>
      <w:r>
        <w:rPr>
          <w:rFonts w:ascii="Helvetica"/>
          <w:b w:val="1"/>
          <w:bCs w:val="1"/>
          <w:sz w:val="36"/>
          <w:szCs w:val="36"/>
          <w:rtl w:val="0"/>
          <w:lang w:val="en-US"/>
        </w:rPr>
        <w:t xml:space="preserve">CV </w:t>
      </w:r>
      <w:r>
        <w:rPr>
          <w:rFonts w:hAnsi="Helvetica" w:hint="default"/>
          <w:b w:val="1"/>
          <w:bCs w:val="1"/>
          <w:sz w:val="36"/>
          <w:szCs w:val="36"/>
          <w:rtl w:val="0"/>
          <w:lang w:val="ru-RU"/>
        </w:rPr>
        <w:t>члена команды Проекта для инвестора</w:t>
      </w:r>
      <w:bookmarkEnd w:id="0"/>
    </w:p>
    <w:p>
      <w:pPr>
        <w:pStyle w:val="Normal"/>
        <w:rPr>
          <w:rFonts w:ascii="Helvetica" w:cs="Helvetica" w:hAnsi="Helvetica" w:eastAsia="Helvetica"/>
          <w:b w:val="1"/>
          <w:bCs w:val="1"/>
          <w:lang w:val="en-US"/>
        </w:rPr>
      </w:pPr>
    </w:p>
    <w:p>
      <w:pPr>
        <w:pStyle w:val="Normal"/>
        <w:numPr>
          <w:ilvl w:val="0"/>
          <w:numId w:val="3"/>
        </w:numPr>
        <w:ind w:left="785"/>
        <w:rPr>
          <w:rFonts w:ascii="Helvetica" w:cs="Helvetica" w:hAnsi="Helvetica" w:eastAsia="Helvetica"/>
          <w:position w:val="0"/>
          <w:sz w:val="24"/>
          <w:szCs w:val="24"/>
        </w:rPr>
      </w:pPr>
      <w:bookmarkStart w:name="_GoBack" w:id="1"/>
      <w:r>
        <w:rPr>
          <w:rFonts w:hAnsi="Helvetica" w:hint="default"/>
          <w:rtl w:val="0"/>
          <w:lang w:val="ru-RU"/>
        </w:rPr>
        <w:t>Фото</w:t>
      </w:r>
    </w:p>
    <w:p>
      <w:pPr>
        <w:pStyle w:val="Normal"/>
        <w:rPr>
          <w:rFonts w:ascii="Helvetica" w:cs="Helvetica" w:hAnsi="Helvetica" w:eastAsia="Helvetica"/>
        </w:rPr>
      </w:pPr>
    </w:p>
    <w:p>
      <w:pPr>
        <w:pStyle w:val="Normal"/>
        <w:numPr>
          <w:ilvl w:val="0"/>
          <w:numId w:val="4"/>
        </w:numPr>
        <w:ind w:left="785"/>
        <w:rPr>
          <w:rFonts w:ascii="Helvetica" w:cs="Helvetica" w:hAnsi="Helvetica" w:eastAsia="Helvetica"/>
          <w:position w:val="0"/>
          <w:sz w:val="24"/>
          <w:szCs w:val="24"/>
        </w:rPr>
      </w:pPr>
      <w:r>
        <w:rPr>
          <w:rFonts w:hAnsi="Helvetica" w:hint="default"/>
          <w:rtl w:val="0"/>
          <w:lang w:val="ru-RU"/>
        </w:rPr>
        <w:t>Контактная информация</w:t>
      </w:r>
    </w:p>
    <w:p>
      <w:pPr>
        <w:pStyle w:val="Normal"/>
        <w:rPr>
          <w:rFonts w:ascii="Helvetica" w:cs="Helvetica" w:hAnsi="Helvetica" w:eastAsia="Helvetica"/>
        </w:rPr>
      </w:pPr>
    </w:p>
    <w:p>
      <w:pPr>
        <w:pStyle w:val="Normal"/>
        <w:numPr>
          <w:ilvl w:val="0"/>
          <w:numId w:val="5"/>
        </w:numPr>
        <w:ind w:left="785"/>
        <w:rPr>
          <w:rFonts w:ascii="Helvetica" w:cs="Helvetica" w:hAnsi="Helvetica" w:eastAsia="Helvetica"/>
          <w:position w:val="0"/>
          <w:sz w:val="24"/>
          <w:szCs w:val="24"/>
        </w:rPr>
      </w:pPr>
      <w:r>
        <w:rPr>
          <w:rFonts w:hAnsi="Helvetica" w:hint="default"/>
          <w:rtl w:val="0"/>
          <w:lang w:val="ru-RU"/>
        </w:rPr>
        <w:t>Образование</w:t>
      </w:r>
    </w:p>
    <w:p>
      <w:pPr>
        <w:pStyle w:val="Normal"/>
        <w:rPr>
          <w:rFonts w:ascii="Helvetica" w:cs="Helvetica" w:hAnsi="Helvetica" w:eastAsia="Helvetica"/>
        </w:rPr>
      </w:pPr>
    </w:p>
    <w:p>
      <w:pPr>
        <w:pStyle w:val="Normal"/>
        <w:numPr>
          <w:ilvl w:val="0"/>
          <w:numId w:val="6"/>
        </w:numPr>
        <w:ind w:left="785"/>
        <w:rPr>
          <w:rFonts w:ascii="Helvetica" w:cs="Helvetica" w:hAnsi="Helvetica" w:eastAsia="Helvetica"/>
          <w:position w:val="0"/>
          <w:sz w:val="24"/>
          <w:szCs w:val="24"/>
        </w:rPr>
      </w:pPr>
      <w:r>
        <w:rPr>
          <w:rFonts w:hAnsi="Helvetica" w:hint="default"/>
          <w:rtl w:val="0"/>
          <w:lang w:val="ru-RU"/>
        </w:rPr>
        <w:t>Профессиональный опыт</w:t>
      </w:r>
    </w:p>
    <w:p>
      <w:pPr>
        <w:pStyle w:val="Normal"/>
        <w:rPr>
          <w:rFonts w:ascii="Helvetica" w:cs="Helvetica" w:hAnsi="Helvetica" w:eastAsia="Helvetica"/>
        </w:rPr>
      </w:pPr>
      <w:r>
        <w:rPr>
          <w:rFonts w:ascii="Helvetica" w:cs="Helvetica" w:hAnsi="Helvetica" w:eastAsia="Helvetica"/>
        </w:rPr>
        <w:tab/>
        <w:tab/>
      </w:r>
      <w:r>
        <w:rPr>
          <w:rFonts w:hAnsi="Helvetica" w:hint="default"/>
          <w:rtl w:val="0"/>
          <w:lang w:val="ru-RU"/>
        </w:rPr>
        <w:t xml:space="preserve">Компания </w:t>
      </w:r>
      <w:r>
        <w:rPr>
          <w:rFonts w:ascii="Helvetica"/>
          <w:rtl w:val="0"/>
          <w:lang w:val="ru-RU"/>
        </w:rPr>
        <w:t xml:space="preserve">/ </w:t>
      </w:r>
      <w:r>
        <w:rPr>
          <w:rFonts w:hAnsi="Helvetica" w:hint="default"/>
          <w:rtl w:val="0"/>
          <w:lang w:val="ru-RU"/>
        </w:rPr>
        <w:t xml:space="preserve">должность </w:t>
      </w:r>
      <w:r>
        <w:rPr>
          <w:rFonts w:ascii="Helvetica"/>
          <w:rtl w:val="0"/>
          <w:lang w:val="ru-RU"/>
        </w:rPr>
        <w:t xml:space="preserve">/ </w:t>
      </w:r>
      <w:r>
        <w:rPr>
          <w:rFonts w:hAnsi="Helvetica" w:hint="default"/>
          <w:rtl w:val="0"/>
          <w:lang w:val="ru-RU"/>
        </w:rPr>
        <w:t>достижения</w:t>
      </w:r>
    </w:p>
    <w:p>
      <w:pPr>
        <w:pStyle w:val="Normal"/>
        <w:rPr>
          <w:rFonts w:ascii="Helvetica" w:cs="Helvetica" w:hAnsi="Helvetica" w:eastAsia="Helvetica"/>
        </w:rPr>
      </w:pPr>
    </w:p>
    <w:p>
      <w:pPr>
        <w:pStyle w:val="Normal"/>
        <w:numPr>
          <w:ilvl w:val="0"/>
          <w:numId w:val="7"/>
        </w:numPr>
        <w:ind w:left="785"/>
        <w:rPr>
          <w:rFonts w:ascii="Helvetica" w:cs="Helvetica" w:hAnsi="Helvetica" w:eastAsia="Helvetica"/>
          <w:position w:val="0"/>
          <w:sz w:val="24"/>
          <w:szCs w:val="24"/>
        </w:rPr>
      </w:pPr>
      <w:r>
        <w:rPr>
          <w:rFonts w:hAnsi="Helvetica" w:hint="default"/>
          <w:rtl w:val="0"/>
          <w:lang w:val="ru-RU"/>
        </w:rPr>
        <w:t xml:space="preserve">Опыт в собственном бизнесе </w:t>
      </w:r>
    </w:p>
    <w:p>
      <w:pPr>
        <w:pStyle w:val="Normal"/>
        <w:rPr>
          <w:rFonts w:ascii="Helvetica" w:cs="Helvetica" w:hAnsi="Helvetica" w:eastAsia="Helvetica"/>
        </w:rPr>
      </w:pPr>
      <w:r>
        <w:rPr>
          <w:rFonts w:ascii="Helvetica" w:cs="Helvetica" w:hAnsi="Helvetica" w:eastAsia="Helvetica"/>
        </w:rPr>
        <w:tab/>
        <w:tab/>
      </w:r>
      <w:r>
        <w:rPr>
          <w:rFonts w:hAnsi="Helvetica" w:hint="default"/>
          <w:rtl w:val="0"/>
          <w:lang w:val="ru-RU"/>
        </w:rPr>
        <w:t xml:space="preserve">Компания </w:t>
      </w:r>
      <w:r>
        <w:rPr>
          <w:rFonts w:ascii="Helvetica"/>
          <w:rtl w:val="0"/>
          <w:lang w:val="ru-RU"/>
        </w:rPr>
        <w:t xml:space="preserve">/ </w:t>
      </w:r>
      <w:r>
        <w:rPr>
          <w:rFonts w:hAnsi="Helvetica" w:hint="default"/>
          <w:rtl w:val="0"/>
          <w:lang w:val="ru-RU"/>
        </w:rPr>
        <w:t xml:space="preserve">должность </w:t>
      </w:r>
      <w:r>
        <w:rPr>
          <w:rFonts w:ascii="Helvetica"/>
          <w:rtl w:val="0"/>
          <w:lang w:val="ru-RU"/>
        </w:rPr>
        <w:t xml:space="preserve">/ </w:t>
      </w:r>
      <w:r>
        <w:rPr>
          <w:rFonts w:hAnsi="Helvetica" w:hint="default"/>
          <w:rtl w:val="0"/>
          <w:lang w:val="ru-RU"/>
        </w:rPr>
        <w:t>достижения</w:t>
      </w:r>
    </w:p>
    <w:p>
      <w:pPr>
        <w:pStyle w:val="Normal"/>
        <w:rPr>
          <w:rFonts w:ascii="Helvetica" w:cs="Helvetica" w:hAnsi="Helvetica" w:eastAsia="Helvetica"/>
        </w:rPr>
      </w:pPr>
    </w:p>
    <w:p>
      <w:pPr>
        <w:pStyle w:val="Normal"/>
        <w:numPr>
          <w:ilvl w:val="0"/>
          <w:numId w:val="8"/>
        </w:numPr>
        <w:ind w:left="785"/>
        <w:rPr>
          <w:rFonts w:ascii="Helvetica" w:cs="Helvetica" w:hAnsi="Helvetica" w:eastAsia="Helvetica"/>
          <w:position w:val="0"/>
          <w:sz w:val="24"/>
          <w:szCs w:val="24"/>
        </w:rPr>
      </w:pPr>
      <w:r>
        <w:rPr>
          <w:rFonts w:hAnsi="Helvetica" w:hint="default"/>
          <w:rtl w:val="0"/>
          <w:lang w:val="ru-RU"/>
        </w:rPr>
        <w:t xml:space="preserve">Опыт в инвестициях </w:t>
      </w:r>
      <w:r>
        <w:rPr>
          <w:rFonts w:ascii="Helvetica"/>
          <w:rtl w:val="0"/>
          <w:lang w:val="ru-RU"/>
        </w:rPr>
        <w:t>(</w:t>
      </w:r>
      <w:r>
        <w:rPr>
          <w:rFonts w:hAnsi="Helvetica" w:hint="default"/>
          <w:rtl w:val="0"/>
          <w:lang w:val="ru-RU"/>
        </w:rPr>
        <w:t>соинвестициях</w:t>
      </w:r>
      <w:r>
        <w:rPr>
          <w:rFonts w:ascii="Helvetica"/>
          <w:rtl w:val="0"/>
          <w:lang w:val="ru-RU"/>
        </w:rPr>
        <w:t xml:space="preserve">) </w:t>
      </w:r>
    </w:p>
    <w:p>
      <w:pPr>
        <w:pStyle w:val="Normal"/>
        <w:rPr>
          <w:rFonts w:ascii="Helvetica" w:cs="Helvetica" w:hAnsi="Helvetica" w:eastAsia="Helvetica"/>
        </w:rPr>
      </w:pPr>
      <w:r>
        <w:rPr>
          <w:rFonts w:ascii="Helvetica" w:cs="Helvetica" w:hAnsi="Helvetica" w:eastAsia="Helvetica"/>
        </w:rPr>
        <w:tab/>
        <w:tab/>
      </w:r>
      <w:r>
        <w:rPr>
          <w:rFonts w:hAnsi="Helvetica" w:hint="default"/>
          <w:rtl w:val="0"/>
          <w:lang w:val="ru-RU"/>
        </w:rPr>
        <w:t xml:space="preserve">Компания </w:t>
      </w:r>
      <w:r>
        <w:rPr>
          <w:rFonts w:ascii="Helvetica"/>
          <w:rtl w:val="0"/>
          <w:lang w:val="ru-RU"/>
        </w:rPr>
        <w:t xml:space="preserve">/ </w:t>
      </w:r>
      <w:r>
        <w:rPr>
          <w:rFonts w:hAnsi="Helvetica" w:hint="default"/>
          <w:rtl w:val="0"/>
          <w:lang w:val="ru-RU"/>
        </w:rPr>
        <w:t>управленческие и финансовые показатели успеха</w:t>
      </w:r>
    </w:p>
    <w:p>
      <w:pPr>
        <w:pStyle w:val="Normal"/>
        <w:rPr>
          <w:rFonts w:ascii="Helvetica" w:cs="Helvetica" w:hAnsi="Helvetica" w:eastAsia="Helvetica"/>
        </w:rPr>
      </w:pPr>
    </w:p>
    <w:p>
      <w:pPr>
        <w:pStyle w:val="Normal"/>
        <w:numPr>
          <w:ilvl w:val="0"/>
          <w:numId w:val="9"/>
        </w:numPr>
        <w:ind w:left="785"/>
        <w:rPr>
          <w:rFonts w:ascii="Helvetica" w:cs="Helvetica" w:hAnsi="Helvetica" w:eastAsia="Helvetica"/>
          <w:position w:val="0"/>
          <w:sz w:val="24"/>
          <w:szCs w:val="24"/>
        </w:rPr>
      </w:pPr>
      <w:r>
        <w:rPr>
          <w:rFonts w:hAnsi="Helvetica" w:hint="default"/>
          <w:rtl w:val="0"/>
          <w:lang w:val="ru-RU"/>
        </w:rPr>
        <w:t xml:space="preserve">Отзывы в публичном пространстве </w:t>
      </w:r>
      <w:r>
        <w:rPr>
          <w:rFonts w:ascii="Helvetica"/>
          <w:rtl w:val="0"/>
          <w:lang w:val="ru-RU"/>
        </w:rPr>
        <w:t>(</w:t>
      </w:r>
      <w:r>
        <w:rPr>
          <w:rFonts w:hAnsi="Helvetica" w:hint="default"/>
          <w:rtl w:val="0"/>
          <w:lang w:val="ru-RU"/>
        </w:rPr>
        <w:t>интернет</w:t>
      </w:r>
      <w:r>
        <w:rPr>
          <w:rFonts w:ascii="Helvetica"/>
          <w:rtl w:val="0"/>
          <w:lang w:val="ru-RU"/>
        </w:rPr>
        <w:t xml:space="preserve">, </w:t>
      </w:r>
      <w:r>
        <w:rPr>
          <w:rFonts w:hAnsi="Helvetica" w:hint="default"/>
          <w:rtl w:val="0"/>
          <w:lang w:val="ru-RU"/>
        </w:rPr>
        <w:t>СМИ</w:t>
      </w:r>
      <w:r>
        <w:rPr>
          <w:rFonts w:ascii="Helvetica"/>
          <w:rtl w:val="0"/>
          <w:lang w:val="ru-RU"/>
        </w:rPr>
        <w:t>)</w:t>
      </w:r>
    </w:p>
    <w:p>
      <w:pPr>
        <w:pStyle w:val="Normal"/>
        <w:rPr>
          <w:rFonts w:ascii="Helvetica" w:cs="Helvetica" w:hAnsi="Helvetica" w:eastAsia="Helvetica"/>
        </w:rPr>
      </w:pPr>
    </w:p>
    <w:p>
      <w:pPr>
        <w:pStyle w:val="Normal"/>
        <w:numPr>
          <w:ilvl w:val="0"/>
          <w:numId w:val="10"/>
        </w:numPr>
        <w:ind w:left="785"/>
        <w:rPr>
          <w:rFonts w:ascii="Helvetica" w:cs="Helvetica" w:hAnsi="Helvetica" w:eastAsia="Helvetica"/>
          <w:position w:val="0"/>
          <w:sz w:val="24"/>
          <w:szCs w:val="24"/>
        </w:rPr>
      </w:pPr>
      <w:r>
        <w:rPr>
          <w:rFonts w:hAnsi="Helvetica" w:hint="default"/>
          <w:rtl w:val="0"/>
          <w:lang w:val="ru-RU"/>
        </w:rPr>
        <w:t>Персональные ценности</w:t>
      </w:r>
    </w:p>
    <w:p>
      <w:pPr>
        <w:pStyle w:val="Normal"/>
        <w:rPr>
          <w:rFonts w:ascii="Helvetica" w:cs="Helvetica" w:hAnsi="Helvetica" w:eastAsia="Helvetica"/>
        </w:rPr>
      </w:pPr>
    </w:p>
    <w:p>
      <w:pPr>
        <w:pStyle w:val="Normal"/>
        <w:numPr>
          <w:ilvl w:val="0"/>
          <w:numId w:val="11"/>
        </w:numPr>
        <w:ind w:left="785"/>
        <w:rPr>
          <w:rFonts w:ascii="Helvetica" w:cs="Helvetica" w:hAnsi="Helvetica" w:eastAsia="Helvetica"/>
          <w:position w:val="0"/>
          <w:sz w:val="24"/>
          <w:szCs w:val="24"/>
        </w:rPr>
      </w:pPr>
      <w:r>
        <w:rPr>
          <w:rFonts w:hAnsi="Helvetica" w:hint="default"/>
          <w:rtl w:val="0"/>
          <w:lang w:val="ru-RU"/>
        </w:rPr>
        <w:t>Рекомендации от инвесторов</w:t>
      </w:r>
      <w:r>
        <w:rPr>
          <w:rFonts w:ascii="Helvetica"/>
          <w:rtl w:val="0"/>
          <w:lang w:val="ru-RU"/>
        </w:rPr>
        <w:t xml:space="preserve">, </w:t>
      </w:r>
      <w:r>
        <w:rPr>
          <w:rFonts w:hAnsi="Helvetica" w:hint="default"/>
          <w:rtl w:val="0"/>
          <w:lang w:val="ru-RU"/>
        </w:rPr>
        <w:t>бизнес</w:t>
      </w:r>
      <w:r>
        <w:rPr>
          <w:rFonts w:ascii="Helvetica"/>
          <w:rtl w:val="0"/>
          <w:lang w:val="ru-RU"/>
        </w:rPr>
        <w:t>-</w:t>
      </w:r>
      <w:r>
        <w:rPr>
          <w:rFonts w:hAnsi="Helvetica" w:hint="default"/>
          <w:rtl w:val="0"/>
          <w:lang w:val="ru-RU"/>
        </w:rPr>
        <w:t>ангелов</w:t>
      </w:r>
    </w:p>
    <w:p>
      <w:pPr>
        <w:pStyle w:val="Normal"/>
        <w:rPr>
          <w:rFonts w:ascii="Helvetica" w:cs="Helvetica" w:hAnsi="Helvetica" w:eastAsia="Helvetica"/>
        </w:rPr>
      </w:pPr>
    </w:p>
    <w:p>
      <w:pPr>
        <w:pStyle w:val="Normal"/>
        <w:numPr>
          <w:ilvl w:val="0"/>
          <w:numId w:val="12"/>
        </w:numPr>
        <w:ind w:left="785"/>
        <w:rPr>
          <w:rFonts w:ascii="Helvetica" w:cs="Helvetica" w:hAnsi="Helvetica" w:eastAsia="Helvetica"/>
          <w:position w:val="0"/>
          <w:sz w:val="24"/>
          <w:szCs w:val="24"/>
        </w:rPr>
      </w:pPr>
      <w:r>
        <w:rPr>
          <w:rFonts w:hAnsi="Helvetica" w:hint="default"/>
          <w:rtl w:val="0"/>
          <w:lang w:val="ru-RU"/>
        </w:rPr>
        <w:t>Роль в Проекте</w:t>
      </w:r>
    </w:p>
    <w:p>
      <w:pPr>
        <w:pStyle w:val="Normal"/>
        <w:rPr>
          <w:rFonts w:ascii="Helvetica" w:cs="Helvetica" w:hAnsi="Helvetica" w:eastAsia="Helvetica"/>
        </w:rPr>
      </w:pPr>
    </w:p>
    <w:p>
      <w:pPr>
        <w:pStyle w:val="Normal"/>
        <w:numPr>
          <w:ilvl w:val="1"/>
          <w:numId w:val="13"/>
        </w:numPr>
        <w:ind w:left="785"/>
        <w:rPr>
          <w:rFonts w:ascii="Helvetica" w:cs="Helvetica" w:hAnsi="Helvetica" w:eastAsia="Helvetica"/>
          <w:position w:val="0"/>
          <w:sz w:val="24"/>
          <w:szCs w:val="24"/>
        </w:rPr>
      </w:pPr>
      <w:r>
        <w:rPr>
          <w:rFonts w:hAnsi="Helvetica" w:hint="default"/>
          <w:rtl w:val="0"/>
          <w:lang w:val="ru-RU"/>
        </w:rPr>
        <w:t xml:space="preserve">Вклад в Проект </w:t>
      </w:r>
      <w:r>
        <w:rPr>
          <w:rFonts w:ascii="Helvetica"/>
          <w:rtl w:val="0"/>
          <w:lang w:val="ru-RU"/>
        </w:rPr>
        <w:t>(</w:t>
      </w:r>
      <w:r>
        <w:rPr>
          <w:rFonts w:hAnsi="Helvetica" w:hint="default"/>
          <w:rtl w:val="0"/>
          <w:lang w:val="ru-RU"/>
        </w:rPr>
        <w:t>инвестиции</w:t>
      </w:r>
      <w:r>
        <w:rPr>
          <w:rFonts w:ascii="Helvetica"/>
          <w:rtl w:val="0"/>
          <w:lang w:val="ru-RU"/>
        </w:rPr>
        <w:t xml:space="preserve">, </w:t>
      </w:r>
      <w:r>
        <w:rPr>
          <w:rFonts w:hAnsi="Helvetica" w:hint="default"/>
          <w:rtl w:val="0"/>
          <w:lang w:val="ru-RU"/>
        </w:rPr>
        <w:t>трудозатраты</w:t>
      </w:r>
      <w:r>
        <w:rPr>
          <w:rFonts w:ascii="Helvetica"/>
          <w:rtl w:val="0"/>
          <w:lang w:val="ru-RU"/>
        </w:rPr>
        <w:t xml:space="preserve">, </w:t>
      </w:r>
      <w:r>
        <w:rPr>
          <w:rFonts w:hAnsi="Helvetica" w:hint="default"/>
          <w:rtl w:val="0"/>
          <w:lang w:val="ru-RU"/>
        </w:rPr>
        <w:t>контакты и проч</w:t>
      </w:r>
      <w:r>
        <w:rPr>
          <w:rFonts w:ascii="Helvetica"/>
          <w:rtl w:val="0"/>
          <w:lang w:val="ru-RU"/>
        </w:rPr>
        <w:t>.)</w:t>
      </w:r>
    </w:p>
    <w:p>
      <w:pPr>
        <w:pStyle w:val="Normal"/>
        <w:rPr>
          <w:rFonts w:ascii="Helvetica" w:cs="Helvetica" w:hAnsi="Helvetica" w:eastAsia="Helvetica"/>
        </w:rPr>
      </w:pPr>
    </w:p>
    <w:p>
      <w:pPr>
        <w:pStyle w:val="Normal"/>
        <w:numPr>
          <w:ilvl w:val="1"/>
          <w:numId w:val="14"/>
        </w:numPr>
        <w:ind w:left="785"/>
        <w:rPr>
          <w:rFonts w:ascii="Helvetica" w:cs="Helvetica" w:hAnsi="Helvetica" w:eastAsia="Helvetica"/>
          <w:position w:val="0"/>
          <w:sz w:val="24"/>
          <w:szCs w:val="24"/>
        </w:rPr>
      </w:pPr>
      <w:r>
        <w:rPr>
          <w:rFonts w:hAnsi="Helvetica" w:hint="default"/>
          <w:rtl w:val="0"/>
          <w:lang w:val="ru-RU"/>
        </w:rPr>
        <w:t>Должность и функционал</w:t>
      </w:r>
    </w:p>
    <w:p>
      <w:pPr>
        <w:pStyle w:val="Normal"/>
        <w:rPr>
          <w:rFonts w:ascii="Helvetica" w:cs="Helvetica" w:hAnsi="Helvetica" w:eastAsia="Helvetica"/>
        </w:rPr>
      </w:pPr>
    </w:p>
    <w:p>
      <w:pPr>
        <w:pStyle w:val="Normal"/>
        <w:numPr>
          <w:ilvl w:val="1"/>
          <w:numId w:val="15"/>
        </w:numPr>
        <w:ind w:left="785"/>
        <w:rPr>
          <w:rFonts w:ascii="Helvetica" w:cs="Helvetica" w:hAnsi="Helvetica" w:eastAsia="Helvetica"/>
          <w:position w:val="0"/>
          <w:sz w:val="24"/>
          <w:szCs w:val="24"/>
        </w:rPr>
      </w:pPr>
      <w:r>
        <w:rPr>
          <w:rFonts w:hAnsi="Helvetica" w:hint="default"/>
          <w:rtl w:val="0"/>
          <w:lang w:val="ru-RU"/>
        </w:rPr>
        <w:t xml:space="preserve">Модель вознаграждения </w:t>
      </w:r>
      <w:r>
        <w:rPr>
          <w:rFonts w:ascii="Helvetica"/>
          <w:rtl w:val="0"/>
          <w:lang w:val="ru-RU"/>
        </w:rPr>
        <w:t>(</w:t>
      </w:r>
      <w:r>
        <w:rPr>
          <w:rFonts w:hAnsi="Helvetica" w:hint="default"/>
          <w:rtl w:val="0"/>
          <w:lang w:val="ru-RU"/>
        </w:rPr>
        <w:t>доля</w:t>
      </w:r>
      <w:r>
        <w:rPr>
          <w:rFonts w:ascii="Helvetica"/>
          <w:rtl w:val="0"/>
          <w:lang w:val="ru-RU"/>
        </w:rPr>
        <w:t xml:space="preserve">, </w:t>
      </w:r>
      <w:r>
        <w:rPr>
          <w:rFonts w:hAnsi="Helvetica" w:hint="default"/>
          <w:rtl w:val="0"/>
          <w:lang w:val="ru-RU"/>
        </w:rPr>
        <w:t>оклад</w:t>
      </w:r>
      <w:r>
        <w:rPr>
          <w:rFonts w:ascii="Helvetica"/>
          <w:rtl w:val="0"/>
          <w:lang w:val="ru-RU"/>
        </w:rPr>
        <w:t xml:space="preserve">, </w:t>
      </w:r>
      <w:r>
        <w:rPr>
          <w:rFonts w:hAnsi="Helvetica" w:hint="default"/>
          <w:rtl w:val="0"/>
          <w:lang w:val="ru-RU"/>
        </w:rPr>
        <w:t>опцион</w:t>
      </w:r>
      <w:r>
        <w:rPr>
          <w:rFonts w:ascii="Helvetica"/>
          <w:rtl w:val="0"/>
          <w:lang w:val="ru-RU"/>
        </w:rPr>
        <w:t xml:space="preserve">, </w:t>
      </w:r>
      <w:r>
        <w:rPr>
          <w:rFonts w:hAnsi="Helvetica" w:hint="default"/>
          <w:rtl w:val="0"/>
          <w:lang w:val="ru-RU"/>
        </w:rPr>
        <w:t>бонус и проч</w:t>
      </w:r>
      <w:r>
        <w:rPr>
          <w:rFonts w:ascii="Helvetica"/>
          <w:rtl w:val="0"/>
          <w:lang w:val="ru-RU"/>
        </w:rPr>
        <w:t>.)</w:t>
      </w:r>
      <w:bookmarkEnd w:id="1"/>
      <w:r>
        <w:rPr>
          <w:rFonts w:ascii="Helvetica" w:cs="Helvetica" w:hAnsi="Helvetica" w:eastAsia="Helvetica"/>
        </w:rPr>
      </w:r>
    </w:p>
    <w:sectPr>
      <w:headerReference w:type="default" r:id="rId4"/>
      <w:footerReference w:type="default" r:id="rId5"/>
      <w:pgSz w:w="16840" w:h="11900" w:orient="landscape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Lucida Grand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Колонтитулы"/>
      <w:bidi w:val="0"/>
    </w:pPr>
    <w:r>
      <w:drawing>
        <wp:inline distT="0" distB="0" distL="0" distR="0">
          <wp:extent cx="1056124" cy="306276"/>
          <wp:effectExtent l="0" t="0" r="0" b="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logo_kf.png"/>
                  <pic:cNvPicPr/>
                </pic:nvPicPr>
                <pic:blipFill>
                  <a:blip r:embed="rId1">
                    <a:alphaModFix amt="24587"/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6124" cy="30627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По умолчанию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bidi w:val="0"/>
      <w:ind w:left="0" w:right="0" w:firstLine="0"/>
      <w:jc w:val="right"/>
      <w:rPr>
        <w:rtl w:val="0"/>
      </w:rPr>
    </w:pPr>
    <w:r>
      <w:rPr>
        <w:rFonts w:ascii="Lucida Grande"/>
        <w:sz w:val="20"/>
        <w:szCs w:val="20"/>
        <w:rtl w:val="0"/>
      </w:rPr>
      <w:drawing>
        <wp:inline distT="0" distB="0" distL="0" distR="0">
          <wp:extent cx="1066515" cy="297856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_black.png"/>
                  <pic:cNvPicPr/>
                </pic:nvPicPr>
                <pic:blipFill>
                  <a:blip r:embed="rId1">
                    <a:alphaModFix amt="30935"/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515" cy="29785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2356"/>
          <w:tab w:val="clear" w:pos="0"/>
        </w:tabs>
        <w:ind w:left="1571" w:hanging="785"/>
      </w:pPr>
      <w:rPr>
        <w:rFonts w:ascii="Helvetica" w:cs="Helvetica" w:hAnsi="Helvetica" w:eastAsia="Helvetica"/>
        <w:color w:val="489bc9"/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3927"/>
          <w:tab w:val="clear" w:pos="0"/>
        </w:tabs>
        <w:ind w:left="2356" w:hanging="785"/>
      </w:pPr>
      <w:rPr>
        <w:rFonts w:ascii="Helvetica" w:cs="Helvetica" w:hAnsi="Helvetica" w:eastAsia="Helvetica"/>
        <w:color w:val="489bc9"/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5498"/>
          <w:tab w:val="clear" w:pos="0"/>
        </w:tabs>
        <w:ind w:left="3142" w:hanging="785"/>
      </w:pPr>
      <w:rPr>
        <w:rFonts w:ascii="Helvetica" w:cs="Helvetica" w:hAnsi="Helvetica" w:eastAsia="Helvetica"/>
        <w:color w:val="489bc9"/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7069"/>
          <w:tab w:val="clear" w:pos="0"/>
        </w:tabs>
        <w:ind w:left="3927" w:hanging="785"/>
      </w:pPr>
      <w:rPr>
        <w:rFonts w:ascii="Helvetica" w:cs="Helvetica" w:hAnsi="Helvetica" w:eastAsia="Helvetica"/>
        <w:color w:val="489bc9"/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8640"/>
          <w:tab w:val="clear" w:pos="0"/>
        </w:tabs>
        <w:ind w:left="4713" w:hanging="785"/>
      </w:pPr>
      <w:rPr>
        <w:rFonts w:ascii="Helvetica" w:cs="Helvetica" w:hAnsi="Helvetica" w:eastAsia="Helvetica"/>
        <w:color w:val="489bc9"/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0211"/>
          <w:tab w:val="clear" w:pos="0"/>
        </w:tabs>
        <w:ind w:left="5498" w:hanging="785"/>
      </w:pPr>
      <w:rPr>
        <w:rFonts w:ascii="Helvetica" w:cs="Helvetica" w:hAnsi="Helvetica" w:eastAsia="Helvetica"/>
        <w:color w:val="489bc9"/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1782"/>
          <w:tab w:val="clear" w:pos="0"/>
        </w:tabs>
        <w:ind w:left="6284" w:hanging="785"/>
      </w:pPr>
      <w:rPr>
        <w:rFonts w:ascii="Helvetica" w:cs="Helvetica" w:hAnsi="Helvetica" w:eastAsia="Helvetica"/>
        <w:color w:val="489bc9"/>
        <w:position w:val="0"/>
      </w:rPr>
    </w:lvl>
  </w:abstractNum>
  <w:abstractNum w:abstractNumId="1">
    <w:multiLevelType w:val="multilevel"/>
    <w:lvl w:ilvl="0">
      <w:start w:val="1"/>
      <w:numFmt w:val="bullet"/>
      <w:suff w:val="tab"/>
      <w:lvlText w:val=""/>
      <w:lvlJc w:val="left"/>
      <w:pPr/>
      <w:rPr>
        <w:rFonts w:ascii="Cambria" w:cs="Cambria" w:hAnsi="Cambria" w:eastAsia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</w:rPr>
    </w:lvl>
    <w:lvl w:ilvl="1">
      <w:start w:val="1"/>
      <w:numFmt w:val="bullet"/>
      <w:suff w:val="tab"/>
      <w:lvlText w:val=""/>
      <w:lvlJc w:val="left"/>
      <w:pPr>
        <w:tabs>
          <w:tab w:val="num" w:pos="785"/>
          <w:tab w:val="clear" w:pos="0"/>
        </w:tabs>
        <w:ind w:left="785" w:hanging="785"/>
      </w:pPr>
      <w:rPr>
        <w:rFonts w:ascii="Cambria" w:cs="Cambria" w:hAnsi="Cambria" w:eastAsia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</w:rPr>
    </w:lvl>
    <w:lvl w:ilvl="2">
      <w:start w:val="1"/>
      <w:numFmt w:val="bullet"/>
      <w:suff w:val="tab"/>
      <w:lvlText w:val=""/>
      <w:lvlJc w:val="left"/>
      <w:pPr>
        <w:tabs>
          <w:tab w:val="num" w:pos="1571"/>
          <w:tab w:val="clear" w:pos="0"/>
        </w:tabs>
        <w:ind w:left="1571" w:hanging="1571"/>
      </w:pPr>
      <w:rPr>
        <w:rFonts w:ascii="Cambria" w:cs="Cambria" w:hAnsi="Cambria" w:eastAsia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</w:rPr>
    </w:lvl>
    <w:lvl w:ilvl="3">
      <w:start w:val="1"/>
      <w:numFmt w:val="bullet"/>
      <w:suff w:val="tab"/>
      <w:lvlText w:val=""/>
      <w:lvlJc w:val="left"/>
      <w:pPr>
        <w:tabs>
          <w:tab w:val="num" w:pos="2356"/>
          <w:tab w:val="clear" w:pos="0"/>
        </w:tabs>
        <w:ind w:left="2356" w:hanging="2356"/>
      </w:pPr>
      <w:rPr>
        <w:rFonts w:ascii="Cambria" w:cs="Cambria" w:hAnsi="Cambria" w:eastAsia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</w:rPr>
    </w:lvl>
    <w:lvl w:ilvl="4">
      <w:start w:val="1"/>
      <w:numFmt w:val="bullet"/>
      <w:suff w:val="tab"/>
      <w:lvlText w:val=""/>
      <w:lvlJc w:val="left"/>
      <w:pPr>
        <w:tabs>
          <w:tab w:val="num" w:pos="3142"/>
          <w:tab w:val="clear" w:pos="0"/>
        </w:tabs>
        <w:ind w:left="3142" w:hanging="3142"/>
      </w:pPr>
      <w:rPr>
        <w:rFonts w:ascii="Cambria" w:cs="Cambria" w:hAnsi="Cambria" w:eastAsia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</w:rPr>
    </w:lvl>
    <w:lvl w:ilvl="5">
      <w:start w:val="1"/>
      <w:numFmt w:val="bullet"/>
      <w:suff w:val="tab"/>
      <w:lvlText w:val=""/>
      <w:lvlJc w:val="left"/>
      <w:pPr>
        <w:tabs>
          <w:tab w:val="num" w:pos="3927"/>
          <w:tab w:val="clear" w:pos="0"/>
        </w:tabs>
        <w:ind w:left="3927" w:hanging="3927"/>
      </w:pPr>
      <w:rPr>
        <w:rFonts w:ascii="Cambria" w:cs="Cambria" w:hAnsi="Cambria" w:eastAsia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</w:rPr>
    </w:lvl>
    <w:lvl w:ilvl="6">
      <w:start w:val="1"/>
      <w:numFmt w:val="bullet"/>
      <w:suff w:val="tab"/>
      <w:lvlText w:val=""/>
      <w:lvlJc w:val="left"/>
      <w:pPr>
        <w:tabs>
          <w:tab w:val="num" w:pos="4713"/>
          <w:tab w:val="clear" w:pos="0"/>
        </w:tabs>
        <w:ind w:left="4713" w:hanging="4713"/>
      </w:pPr>
      <w:rPr>
        <w:rFonts w:ascii="Cambria" w:cs="Cambria" w:hAnsi="Cambria" w:eastAsia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</w:rPr>
    </w:lvl>
    <w:lvl w:ilvl="7">
      <w:start w:val="1"/>
      <w:numFmt w:val="bullet"/>
      <w:suff w:val="tab"/>
      <w:lvlText w:val=""/>
      <w:lvlJc w:val="left"/>
      <w:pPr>
        <w:tabs>
          <w:tab w:val="num" w:pos="5498"/>
          <w:tab w:val="clear" w:pos="0"/>
        </w:tabs>
        <w:ind w:left="5498" w:hanging="5498"/>
      </w:pPr>
      <w:rPr>
        <w:rFonts w:ascii="Cambria" w:cs="Cambria" w:hAnsi="Cambria" w:eastAsia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</w:rPr>
    </w:lvl>
    <w:lvl w:ilvl="8">
      <w:start w:val="1"/>
      <w:numFmt w:val="bullet"/>
      <w:suff w:val="tab"/>
      <w:lvlText w:val=""/>
      <w:lvlJc w:val="left"/>
      <w:pPr>
        <w:tabs>
          <w:tab w:val="num" w:pos="6284"/>
          <w:tab w:val="clear" w:pos="0"/>
        </w:tabs>
        <w:ind w:left="6284" w:hanging="6284"/>
      </w:pPr>
      <w:rPr>
        <w:rFonts w:ascii="Cambria" w:cs="Cambria" w:hAnsi="Cambria" w:eastAsia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</w:rPr>
    </w:lvl>
  </w:abstractNum>
  <w:abstractNum w:abstractNumId="2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2356"/>
          <w:tab w:val="clear" w:pos="0"/>
        </w:tabs>
        <w:ind w:left="1571" w:hanging="785"/>
      </w:pPr>
      <w:rPr>
        <w:rFonts w:ascii="Helvetica" w:cs="Helvetica" w:hAnsi="Helvetica" w:eastAsia="Helvetica"/>
        <w:color w:val="489bc9"/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3927"/>
          <w:tab w:val="clear" w:pos="0"/>
        </w:tabs>
        <w:ind w:left="2356" w:hanging="785"/>
      </w:pPr>
      <w:rPr>
        <w:rFonts w:ascii="Helvetica" w:cs="Helvetica" w:hAnsi="Helvetica" w:eastAsia="Helvetica"/>
        <w:color w:val="489bc9"/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5498"/>
          <w:tab w:val="clear" w:pos="0"/>
        </w:tabs>
        <w:ind w:left="3142" w:hanging="785"/>
      </w:pPr>
      <w:rPr>
        <w:rFonts w:ascii="Helvetica" w:cs="Helvetica" w:hAnsi="Helvetica" w:eastAsia="Helvetica"/>
        <w:color w:val="489bc9"/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7069"/>
          <w:tab w:val="clear" w:pos="0"/>
        </w:tabs>
        <w:ind w:left="3927" w:hanging="785"/>
      </w:pPr>
      <w:rPr>
        <w:rFonts w:ascii="Helvetica" w:cs="Helvetica" w:hAnsi="Helvetica" w:eastAsia="Helvetica"/>
        <w:color w:val="489bc9"/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8640"/>
          <w:tab w:val="clear" w:pos="0"/>
        </w:tabs>
        <w:ind w:left="4713" w:hanging="785"/>
      </w:pPr>
      <w:rPr>
        <w:rFonts w:ascii="Helvetica" w:cs="Helvetica" w:hAnsi="Helvetica" w:eastAsia="Helvetica"/>
        <w:color w:val="489bc9"/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0211"/>
          <w:tab w:val="clear" w:pos="0"/>
        </w:tabs>
        <w:ind w:left="5498" w:hanging="785"/>
      </w:pPr>
      <w:rPr>
        <w:rFonts w:ascii="Helvetica" w:cs="Helvetica" w:hAnsi="Helvetica" w:eastAsia="Helvetica"/>
        <w:color w:val="489bc9"/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1782"/>
          <w:tab w:val="clear" w:pos="0"/>
        </w:tabs>
        <w:ind w:left="6284" w:hanging="785"/>
      </w:pPr>
      <w:rPr>
        <w:rFonts w:ascii="Helvetica" w:cs="Helvetica" w:hAnsi="Helvetica" w:eastAsia="Helvetica"/>
        <w:color w:val="489bc9"/>
        <w:position w:val="0"/>
      </w:rPr>
    </w:lvl>
  </w:abstractNum>
  <w:abstractNum w:abstractNumId="3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2356"/>
          <w:tab w:val="clear" w:pos="0"/>
        </w:tabs>
        <w:ind w:left="1571" w:hanging="785"/>
      </w:pPr>
      <w:rPr>
        <w:rFonts w:ascii="Helvetica" w:cs="Helvetica" w:hAnsi="Helvetica" w:eastAsia="Helvetica"/>
        <w:color w:val="489bc9"/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3927"/>
          <w:tab w:val="clear" w:pos="0"/>
        </w:tabs>
        <w:ind w:left="2356" w:hanging="785"/>
      </w:pPr>
      <w:rPr>
        <w:rFonts w:ascii="Helvetica" w:cs="Helvetica" w:hAnsi="Helvetica" w:eastAsia="Helvetica"/>
        <w:color w:val="489bc9"/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5498"/>
          <w:tab w:val="clear" w:pos="0"/>
        </w:tabs>
        <w:ind w:left="3142" w:hanging="785"/>
      </w:pPr>
      <w:rPr>
        <w:rFonts w:ascii="Helvetica" w:cs="Helvetica" w:hAnsi="Helvetica" w:eastAsia="Helvetica"/>
        <w:color w:val="489bc9"/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7069"/>
          <w:tab w:val="clear" w:pos="0"/>
        </w:tabs>
        <w:ind w:left="3927" w:hanging="785"/>
      </w:pPr>
      <w:rPr>
        <w:rFonts w:ascii="Helvetica" w:cs="Helvetica" w:hAnsi="Helvetica" w:eastAsia="Helvetica"/>
        <w:color w:val="489bc9"/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8640"/>
          <w:tab w:val="clear" w:pos="0"/>
        </w:tabs>
        <w:ind w:left="4713" w:hanging="785"/>
      </w:pPr>
      <w:rPr>
        <w:rFonts w:ascii="Helvetica" w:cs="Helvetica" w:hAnsi="Helvetica" w:eastAsia="Helvetica"/>
        <w:color w:val="489bc9"/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0211"/>
          <w:tab w:val="clear" w:pos="0"/>
        </w:tabs>
        <w:ind w:left="5498" w:hanging="785"/>
      </w:pPr>
      <w:rPr>
        <w:rFonts w:ascii="Helvetica" w:cs="Helvetica" w:hAnsi="Helvetica" w:eastAsia="Helvetica"/>
        <w:color w:val="489bc9"/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1782"/>
          <w:tab w:val="clear" w:pos="0"/>
        </w:tabs>
        <w:ind w:left="6284" w:hanging="785"/>
      </w:pPr>
      <w:rPr>
        <w:rFonts w:ascii="Helvetica" w:cs="Helvetica" w:hAnsi="Helvetica" w:eastAsia="Helvetica"/>
        <w:color w:val="489bc9"/>
        <w:position w:val="0"/>
      </w:rPr>
    </w:lvl>
  </w:abstractNum>
  <w:abstractNum w:abstractNumId="4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2356"/>
          <w:tab w:val="clear" w:pos="0"/>
        </w:tabs>
        <w:ind w:left="1571" w:hanging="785"/>
      </w:pPr>
      <w:rPr>
        <w:rFonts w:ascii="Helvetica" w:cs="Helvetica" w:hAnsi="Helvetica" w:eastAsia="Helvetica"/>
        <w:color w:val="489bc9"/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3927"/>
          <w:tab w:val="clear" w:pos="0"/>
        </w:tabs>
        <w:ind w:left="2356" w:hanging="785"/>
      </w:pPr>
      <w:rPr>
        <w:rFonts w:ascii="Helvetica" w:cs="Helvetica" w:hAnsi="Helvetica" w:eastAsia="Helvetica"/>
        <w:color w:val="489bc9"/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5498"/>
          <w:tab w:val="clear" w:pos="0"/>
        </w:tabs>
        <w:ind w:left="3142" w:hanging="785"/>
      </w:pPr>
      <w:rPr>
        <w:rFonts w:ascii="Helvetica" w:cs="Helvetica" w:hAnsi="Helvetica" w:eastAsia="Helvetica"/>
        <w:color w:val="489bc9"/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7069"/>
          <w:tab w:val="clear" w:pos="0"/>
        </w:tabs>
        <w:ind w:left="3927" w:hanging="785"/>
      </w:pPr>
      <w:rPr>
        <w:rFonts w:ascii="Helvetica" w:cs="Helvetica" w:hAnsi="Helvetica" w:eastAsia="Helvetica"/>
        <w:color w:val="489bc9"/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8640"/>
          <w:tab w:val="clear" w:pos="0"/>
        </w:tabs>
        <w:ind w:left="4713" w:hanging="785"/>
      </w:pPr>
      <w:rPr>
        <w:rFonts w:ascii="Helvetica" w:cs="Helvetica" w:hAnsi="Helvetica" w:eastAsia="Helvetica"/>
        <w:color w:val="489bc9"/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0211"/>
          <w:tab w:val="clear" w:pos="0"/>
        </w:tabs>
        <w:ind w:left="5498" w:hanging="785"/>
      </w:pPr>
      <w:rPr>
        <w:rFonts w:ascii="Helvetica" w:cs="Helvetica" w:hAnsi="Helvetica" w:eastAsia="Helvetica"/>
        <w:color w:val="489bc9"/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1782"/>
          <w:tab w:val="clear" w:pos="0"/>
        </w:tabs>
        <w:ind w:left="6284" w:hanging="785"/>
      </w:pPr>
      <w:rPr>
        <w:rFonts w:ascii="Helvetica" w:cs="Helvetica" w:hAnsi="Helvetica" w:eastAsia="Helvetica"/>
        <w:color w:val="489bc9"/>
        <w:position w:val="0"/>
      </w:rPr>
    </w:lvl>
  </w:abstractNum>
  <w:abstractNum w:abstractNumId="5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2356"/>
          <w:tab w:val="clear" w:pos="0"/>
        </w:tabs>
        <w:ind w:left="1571" w:hanging="785"/>
      </w:pPr>
      <w:rPr>
        <w:rFonts w:ascii="Helvetica" w:cs="Helvetica" w:hAnsi="Helvetica" w:eastAsia="Helvetica"/>
        <w:color w:val="489bc9"/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3927"/>
          <w:tab w:val="clear" w:pos="0"/>
        </w:tabs>
        <w:ind w:left="2356" w:hanging="785"/>
      </w:pPr>
      <w:rPr>
        <w:rFonts w:ascii="Helvetica" w:cs="Helvetica" w:hAnsi="Helvetica" w:eastAsia="Helvetica"/>
        <w:color w:val="489bc9"/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5498"/>
          <w:tab w:val="clear" w:pos="0"/>
        </w:tabs>
        <w:ind w:left="3142" w:hanging="785"/>
      </w:pPr>
      <w:rPr>
        <w:rFonts w:ascii="Helvetica" w:cs="Helvetica" w:hAnsi="Helvetica" w:eastAsia="Helvetica"/>
        <w:color w:val="489bc9"/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7069"/>
          <w:tab w:val="clear" w:pos="0"/>
        </w:tabs>
        <w:ind w:left="3927" w:hanging="785"/>
      </w:pPr>
      <w:rPr>
        <w:rFonts w:ascii="Helvetica" w:cs="Helvetica" w:hAnsi="Helvetica" w:eastAsia="Helvetica"/>
        <w:color w:val="489bc9"/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8640"/>
          <w:tab w:val="clear" w:pos="0"/>
        </w:tabs>
        <w:ind w:left="4713" w:hanging="785"/>
      </w:pPr>
      <w:rPr>
        <w:rFonts w:ascii="Helvetica" w:cs="Helvetica" w:hAnsi="Helvetica" w:eastAsia="Helvetica"/>
        <w:color w:val="489bc9"/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0211"/>
          <w:tab w:val="clear" w:pos="0"/>
        </w:tabs>
        <w:ind w:left="5498" w:hanging="785"/>
      </w:pPr>
      <w:rPr>
        <w:rFonts w:ascii="Helvetica" w:cs="Helvetica" w:hAnsi="Helvetica" w:eastAsia="Helvetica"/>
        <w:color w:val="489bc9"/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1782"/>
          <w:tab w:val="clear" w:pos="0"/>
        </w:tabs>
        <w:ind w:left="6284" w:hanging="785"/>
      </w:pPr>
      <w:rPr>
        <w:rFonts w:ascii="Helvetica" w:cs="Helvetica" w:hAnsi="Helvetica" w:eastAsia="Helvetica"/>
        <w:color w:val="489bc9"/>
        <w:position w:val="0"/>
      </w:rPr>
    </w:lvl>
  </w:abstractNum>
  <w:abstractNum w:abstractNumId="6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2356"/>
          <w:tab w:val="clear" w:pos="0"/>
        </w:tabs>
        <w:ind w:left="1571" w:hanging="785"/>
      </w:pPr>
      <w:rPr>
        <w:rFonts w:ascii="Helvetica" w:cs="Helvetica" w:hAnsi="Helvetica" w:eastAsia="Helvetica"/>
        <w:color w:val="489bc9"/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3927"/>
          <w:tab w:val="clear" w:pos="0"/>
        </w:tabs>
        <w:ind w:left="2356" w:hanging="785"/>
      </w:pPr>
      <w:rPr>
        <w:rFonts w:ascii="Helvetica" w:cs="Helvetica" w:hAnsi="Helvetica" w:eastAsia="Helvetica"/>
        <w:color w:val="489bc9"/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5498"/>
          <w:tab w:val="clear" w:pos="0"/>
        </w:tabs>
        <w:ind w:left="3142" w:hanging="785"/>
      </w:pPr>
      <w:rPr>
        <w:rFonts w:ascii="Helvetica" w:cs="Helvetica" w:hAnsi="Helvetica" w:eastAsia="Helvetica"/>
        <w:color w:val="489bc9"/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7069"/>
          <w:tab w:val="clear" w:pos="0"/>
        </w:tabs>
        <w:ind w:left="3927" w:hanging="785"/>
      </w:pPr>
      <w:rPr>
        <w:rFonts w:ascii="Helvetica" w:cs="Helvetica" w:hAnsi="Helvetica" w:eastAsia="Helvetica"/>
        <w:color w:val="489bc9"/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8640"/>
          <w:tab w:val="clear" w:pos="0"/>
        </w:tabs>
        <w:ind w:left="4713" w:hanging="785"/>
      </w:pPr>
      <w:rPr>
        <w:rFonts w:ascii="Helvetica" w:cs="Helvetica" w:hAnsi="Helvetica" w:eastAsia="Helvetica"/>
        <w:color w:val="489bc9"/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0211"/>
          <w:tab w:val="clear" w:pos="0"/>
        </w:tabs>
        <w:ind w:left="5498" w:hanging="785"/>
      </w:pPr>
      <w:rPr>
        <w:rFonts w:ascii="Helvetica" w:cs="Helvetica" w:hAnsi="Helvetica" w:eastAsia="Helvetica"/>
        <w:color w:val="489bc9"/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1782"/>
          <w:tab w:val="clear" w:pos="0"/>
        </w:tabs>
        <w:ind w:left="6284" w:hanging="785"/>
      </w:pPr>
      <w:rPr>
        <w:rFonts w:ascii="Helvetica" w:cs="Helvetica" w:hAnsi="Helvetica" w:eastAsia="Helvetica"/>
        <w:color w:val="489bc9"/>
        <w:position w:val="0"/>
      </w:rPr>
    </w:lvl>
  </w:abstractNum>
  <w:abstractNum w:abstractNumId="7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2356"/>
          <w:tab w:val="clear" w:pos="0"/>
        </w:tabs>
        <w:ind w:left="1571" w:hanging="785"/>
      </w:pPr>
      <w:rPr>
        <w:rFonts w:ascii="Helvetica" w:cs="Helvetica" w:hAnsi="Helvetica" w:eastAsia="Helvetica"/>
        <w:color w:val="489bc9"/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3927"/>
          <w:tab w:val="clear" w:pos="0"/>
        </w:tabs>
        <w:ind w:left="2356" w:hanging="785"/>
      </w:pPr>
      <w:rPr>
        <w:rFonts w:ascii="Helvetica" w:cs="Helvetica" w:hAnsi="Helvetica" w:eastAsia="Helvetica"/>
        <w:color w:val="489bc9"/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5498"/>
          <w:tab w:val="clear" w:pos="0"/>
        </w:tabs>
        <w:ind w:left="3142" w:hanging="785"/>
      </w:pPr>
      <w:rPr>
        <w:rFonts w:ascii="Helvetica" w:cs="Helvetica" w:hAnsi="Helvetica" w:eastAsia="Helvetica"/>
        <w:color w:val="489bc9"/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7069"/>
          <w:tab w:val="clear" w:pos="0"/>
        </w:tabs>
        <w:ind w:left="3927" w:hanging="785"/>
      </w:pPr>
      <w:rPr>
        <w:rFonts w:ascii="Helvetica" w:cs="Helvetica" w:hAnsi="Helvetica" w:eastAsia="Helvetica"/>
        <w:color w:val="489bc9"/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8640"/>
          <w:tab w:val="clear" w:pos="0"/>
        </w:tabs>
        <w:ind w:left="4713" w:hanging="785"/>
      </w:pPr>
      <w:rPr>
        <w:rFonts w:ascii="Helvetica" w:cs="Helvetica" w:hAnsi="Helvetica" w:eastAsia="Helvetica"/>
        <w:color w:val="489bc9"/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0211"/>
          <w:tab w:val="clear" w:pos="0"/>
        </w:tabs>
        <w:ind w:left="5498" w:hanging="785"/>
      </w:pPr>
      <w:rPr>
        <w:rFonts w:ascii="Helvetica" w:cs="Helvetica" w:hAnsi="Helvetica" w:eastAsia="Helvetica"/>
        <w:color w:val="489bc9"/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1782"/>
          <w:tab w:val="clear" w:pos="0"/>
        </w:tabs>
        <w:ind w:left="6284" w:hanging="785"/>
      </w:pPr>
      <w:rPr>
        <w:rFonts w:ascii="Helvetica" w:cs="Helvetica" w:hAnsi="Helvetica" w:eastAsia="Helvetica"/>
        <w:color w:val="489bc9"/>
        <w:position w:val="0"/>
      </w:rPr>
    </w:lvl>
  </w:abstractNum>
  <w:abstractNum w:abstractNumId="8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2356"/>
          <w:tab w:val="clear" w:pos="0"/>
        </w:tabs>
        <w:ind w:left="1571" w:hanging="785"/>
      </w:pPr>
      <w:rPr>
        <w:rFonts w:ascii="Helvetica" w:cs="Helvetica" w:hAnsi="Helvetica" w:eastAsia="Helvetica"/>
        <w:color w:val="489bc9"/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3927"/>
          <w:tab w:val="clear" w:pos="0"/>
        </w:tabs>
        <w:ind w:left="2356" w:hanging="785"/>
      </w:pPr>
      <w:rPr>
        <w:rFonts w:ascii="Helvetica" w:cs="Helvetica" w:hAnsi="Helvetica" w:eastAsia="Helvetica"/>
        <w:color w:val="489bc9"/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5498"/>
          <w:tab w:val="clear" w:pos="0"/>
        </w:tabs>
        <w:ind w:left="3142" w:hanging="785"/>
      </w:pPr>
      <w:rPr>
        <w:rFonts w:ascii="Helvetica" w:cs="Helvetica" w:hAnsi="Helvetica" w:eastAsia="Helvetica"/>
        <w:color w:val="489bc9"/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7069"/>
          <w:tab w:val="clear" w:pos="0"/>
        </w:tabs>
        <w:ind w:left="3927" w:hanging="785"/>
      </w:pPr>
      <w:rPr>
        <w:rFonts w:ascii="Helvetica" w:cs="Helvetica" w:hAnsi="Helvetica" w:eastAsia="Helvetica"/>
        <w:color w:val="489bc9"/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8640"/>
          <w:tab w:val="clear" w:pos="0"/>
        </w:tabs>
        <w:ind w:left="4713" w:hanging="785"/>
      </w:pPr>
      <w:rPr>
        <w:rFonts w:ascii="Helvetica" w:cs="Helvetica" w:hAnsi="Helvetica" w:eastAsia="Helvetica"/>
        <w:color w:val="489bc9"/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0211"/>
          <w:tab w:val="clear" w:pos="0"/>
        </w:tabs>
        <w:ind w:left="5498" w:hanging="785"/>
      </w:pPr>
      <w:rPr>
        <w:rFonts w:ascii="Helvetica" w:cs="Helvetica" w:hAnsi="Helvetica" w:eastAsia="Helvetica"/>
        <w:color w:val="489bc9"/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1782"/>
          <w:tab w:val="clear" w:pos="0"/>
        </w:tabs>
        <w:ind w:left="6284" w:hanging="785"/>
      </w:pPr>
      <w:rPr>
        <w:rFonts w:ascii="Helvetica" w:cs="Helvetica" w:hAnsi="Helvetica" w:eastAsia="Helvetica"/>
        <w:color w:val="489bc9"/>
        <w:position w:val="0"/>
      </w:rPr>
    </w:lvl>
  </w:abstractNum>
  <w:abstractNum w:abstractNumId="9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2356"/>
          <w:tab w:val="clear" w:pos="0"/>
        </w:tabs>
        <w:ind w:left="1571" w:hanging="785"/>
      </w:pPr>
      <w:rPr>
        <w:rFonts w:ascii="Helvetica" w:cs="Helvetica" w:hAnsi="Helvetica" w:eastAsia="Helvetica"/>
        <w:color w:val="489bc9"/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3927"/>
          <w:tab w:val="clear" w:pos="0"/>
        </w:tabs>
        <w:ind w:left="2356" w:hanging="785"/>
      </w:pPr>
      <w:rPr>
        <w:rFonts w:ascii="Helvetica" w:cs="Helvetica" w:hAnsi="Helvetica" w:eastAsia="Helvetica"/>
        <w:color w:val="489bc9"/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5498"/>
          <w:tab w:val="clear" w:pos="0"/>
        </w:tabs>
        <w:ind w:left="3142" w:hanging="785"/>
      </w:pPr>
      <w:rPr>
        <w:rFonts w:ascii="Helvetica" w:cs="Helvetica" w:hAnsi="Helvetica" w:eastAsia="Helvetica"/>
        <w:color w:val="489bc9"/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7069"/>
          <w:tab w:val="clear" w:pos="0"/>
        </w:tabs>
        <w:ind w:left="3927" w:hanging="785"/>
      </w:pPr>
      <w:rPr>
        <w:rFonts w:ascii="Helvetica" w:cs="Helvetica" w:hAnsi="Helvetica" w:eastAsia="Helvetica"/>
        <w:color w:val="489bc9"/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8640"/>
          <w:tab w:val="clear" w:pos="0"/>
        </w:tabs>
        <w:ind w:left="4713" w:hanging="785"/>
      </w:pPr>
      <w:rPr>
        <w:rFonts w:ascii="Helvetica" w:cs="Helvetica" w:hAnsi="Helvetica" w:eastAsia="Helvetica"/>
        <w:color w:val="489bc9"/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0211"/>
          <w:tab w:val="clear" w:pos="0"/>
        </w:tabs>
        <w:ind w:left="5498" w:hanging="785"/>
      </w:pPr>
      <w:rPr>
        <w:rFonts w:ascii="Helvetica" w:cs="Helvetica" w:hAnsi="Helvetica" w:eastAsia="Helvetica"/>
        <w:color w:val="489bc9"/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1782"/>
          <w:tab w:val="clear" w:pos="0"/>
        </w:tabs>
        <w:ind w:left="6284" w:hanging="785"/>
      </w:pPr>
      <w:rPr>
        <w:rFonts w:ascii="Helvetica" w:cs="Helvetica" w:hAnsi="Helvetica" w:eastAsia="Helvetica"/>
        <w:color w:val="489bc9"/>
        <w:position w:val="0"/>
      </w:rPr>
    </w:lvl>
  </w:abstractNum>
  <w:abstractNum w:abstractNumId="10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2356"/>
          <w:tab w:val="clear" w:pos="0"/>
        </w:tabs>
        <w:ind w:left="1571" w:hanging="785"/>
      </w:pPr>
      <w:rPr>
        <w:rFonts w:ascii="Helvetica" w:cs="Helvetica" w:hAnsi="Helvetica" w:eastAsia="Helvetica"/>
        <w:color w:val="489bc9"/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3927"/>
          <w:tab w:val="clear" w:pos="0"/>
        </w:tabs>
        <w:ind w:left="2356" w:hanging="785"/>
      </w:pPr>
      <w:rPr>
        <w:rFonts w:ascii="Helvetica" w:cs="Helvetica" w:hAnsi="Helvetica" w:eastAsia="Helvetica"/>
        <w:color w:val="489bc9"/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5498"/>
          <w:tab w:val="clear" w:pos="0"/>
        </w:tabs>
        <w:ind w:left="3142" w:hanging="785"/>
      </w:pPr>
      <w:rPr>
        <w:rFonts w:ascii="Helvetica" w:cs="Helvetica" w:hAnsi="Helvetica" w:eastAsia="Helvetica"/>
        <w:color w:val="489bc9"/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7069"/>
          <w:tab w:val="clear" w:pos="0"/>
        </w:tabs>
        <w:ind w:left="3927" w:hanging="785"/>
      </w:pPr>
      <w:rPr>
        <w:rFonts w:ascii="Helvetica" w:cs="Helvetica" w:hAnsi="Helvetica" w:eastAsia="Helvetica"/>
        <w:color w:val="489bc9"/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8640"/>
          <w:tab w:val="clear" w:pos="0"/>
        </w:tabs>
        <w:ind w:left="4713" w:hanging="785"/>
      </w:pPr>
      <w:rPr>
        <w:rFonts w:ascii="Helvetica" w:cs="Helvetica" w:hAnsi="Helvetica" w:eastAsia="Helvetica"/>
        <w:color w:val="489bc9"/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0211"/>
          <w:tab w:val="clear" w:pos="0"/>
        </w:tabs>
        <w:ind w:left="5498" w:hanging="785"/>
      </w:pPr>
      <w:rPr>
        <w:rFonts w:ascii="Helvetica" w:cs="Helvetica" w:hAnsi="Helvetica" w:eastAsia="Helvetica"/>
        <w:color w:val="489bc9"/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1782"/>
          <w:tab w:val="clear" w:pos="0"/>
        </w:tabs>
        <w:ind w:left="6284" w:hanging="785"/>
      </w:pPr>
      <w:rPr>
        <w:rFonts w:ascii="Helvetica" w:cs="Helvetica" w:hAnsi="Helvetica" w:eastAsia="Helvetica"/>
        <w:color w:val="489bc9"/>
        <w:position w:val="0"/>
      </w:rPr>
    </w:lvl>
  </w:abstractNum>
  <w:abstractNum w:abstractNumId="11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2356"/>
          <w:tab w:val="clear" w:pos="0"/>
        </w:tabs>
        <w:ind w:left="1571" w:hanging="785"/>
      </w:pPr>
      <w:rPr>
        <w:rFonts w:ascii="Helvetica" w:cs="Helvetica" w:hAnsi="Helvetica" w:eastAsia="Helvetica"/>
        <w:color w:val="489bc9"/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3927"/>
          <w:tab w:val="clear" w:pos="0"/>
        </w:tabs>
        <w:ind w:left="2356" w:hanging="785"/>
      </w:pPr>
      <w:rPr>
        <w:rFonts w:ascii="Helvetica" w:cs="Helvetica" w:hAnsi="Helvetica" w:eastAsia="Helvetica"/>
        <w:color w:val="489bc9"/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5498"/>
          <w:tab w:val="clear" w:pos="0"/>
        </w:tabs>
        <w:ind w:left="3142" w:hanging="785"/>
      </w:pPr>
      <w:rPr>
        <w:rFonts w:ascii="Helvetica" w:cs="Helvetica" w:hAnsi="Helvetica" w:eastAsia="Helvetica"/>
        <w:color w:val="489bc9"/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7069"/>
          <w:tab w:val="clear" w:pos="0"/>
        </w:tabs>
        <w:ind w:left="3927" w:hanging="785"/>
      </w:pPr>
      <w:rPr>
        <w:rFonts w:ascii="Helvetica" w:cs="Helvetica" w:hAnsi="Helvetica" w:eastAsia="Helvetica"/>
        <w:color w:val="489bc9"/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8640"/>
          <w:tab w:val="clear" w:pos="0"/>
        </w:tabs>
        <w:ind w:left="4713" w:hanging="785"/>
      </w:pPr>
      <w:rPr>
        <w:rFonts w:ascii="Helvetica" w:cs="Helvetica" w:hAnsi="Helvetica" w:eastAsia="Helvetica"/>
        <w:color w:val="489bc9"/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0211"/>
          <w:tab w:val="clear" w:pos="0"/>
        </w:tabs>
        <w:ind w:left="5498" w:hanging="785"/>
      </w:pPr>
      <w:rPr>
        <w:rFonts w:ascii="Helvetica" w:cs="Helvetica" w:hAnsi="Helvetica" w:eastAsia="Helvetica"/>
        <w:color w:val="489bc9"/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1782"/>
          <w:tab w:val="clear" w:pos="0"/>
        </w:tabs>
        <w:ind w:left="6284" w:hanging="785"/>
      </w:pPr>
      <w:rPr>
        <w:rFonts w:ascii="Helvetica" w:cs="Helvetica" w:hAnsi="Helvetica" w:eastAsia="Helvetica"/>
        <w:color w:val="489bc9"/>
        <w:position w:val="0"/>
      </w:rPr>
    </w:lvl>
  </w:abstractNum>
  <w:abstractNum w:abstractNumId="12">
    <w:multiLevelType w:val="multilevel"/>
    <w:styleLink w:val="List 0"/>
    <w:lvl w:ilvl="0">
      <w:start w:val="1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1">
      <w:start w:val="0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2356"/>
          <w:tab w:val="clear" w:pos="0"/>
        </w:tabs>
        <w:ind w:left="1571" w:hanging="785"/>
      </w:pPr>
      <w:rPr>
        <w:rFonts w:ascii="Helvetica" w:cs="Helvetica" w:hAnsi="Helvetica" w:eastAsia="Helvetica"/>
        <w:color w:val="489bc9"/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3927"/>
          <w:tab w:val="clear" w:pos="0"/>
        </w:tabs>
        <w:ind w:left="2356" w:hanging="785"/>
      </w:pPr>
      <w:rPr>
        <w:rFonts w:ascii="Helvetica" w:cs="Helvetica" w:hAnsi="Helvetica" w:eastAsia="Helvetica"/>
        <w:color w:val="489bc9"/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5498"/>
          <w:tab w:val="clear" w:pos="0"/>
        </w:tabs>
        <w:ind w:left="3142" w:hanging="785"/>
      </w:pPr>
      <w:rPr>
        <w:rFonts w:ascii="Helvetica" w:cs="Helvetica" w:hAnsi="Helvetica" w:eastAsia="Helvetica"/>
        <w:color w:val="489bc9"/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7069"/>
          <w:tab w:val="clear" w:pos="0"/>
        </w:tabs>
        <w:ind w:left="3927" w:hanging="785"/>
      </w:pPr>
      <w:rPr>
        <w:rFonts w:ascii="Helvetica" w:cs="Helvetica" w:hAnsi="Helvetica" w:eastAsia="Helvetica"/>
        <w:color w:val="489bc9"/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8640"/>
          <w:tab w:val="clear" w:pos="0"/>
        </w:tabs>
        <w:ind w:left="4713" w:hanging="785"/>
      </w:pPr>
      <w:rPr>
        <w:rFonts w:ascii="Helvetica" w:cs="Helvetica" w:hAnsi="Helvetica" w:eastAsia="Helvetica"/>
        <w:color w:val="489bc9"/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0211"/>
          <w:tab w:val="clear" w:pos="0"/>
        </w:tabs>
        <w:ind w:left="5498" w:hanging="785"/>
      </w:pPr>
      <w:rPr>
        <w:rFonts w:ascii="Helvetica" w:cs="Helvetica" w:hAnsi="Helvetica" w:eastAsia="Helvetica"/>
        <w:color w:val="489bc9"/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1782"/>
          <w:tab w:val="clear" w:pos="0"/>
        </w:tabs>
        <w:ind w:left="6284" w:hanging="785"/>
      </w:pPr>
      <w:rPr>
        <w:rFonts w:ascii="Helvetica" w:cs="Helvetica" w:hAnsi="Helvetica" w:eastAsia="Helvetica"/>
        <w:color w:val="489bc9"/>
        <w:position w:val="0"/>
      </w:rPr>
    </w:lvl>
  </w:abstractNum>
  <w:abstractNum w:abstractNumId="13">
    <w:multiLevelType w:val="multilevel"/>
    <w:styleLink w:val="List 0"/>
    <w:lvl w:ilvl="0">
      <w:start w:val="1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1">
      <w:start w:val="0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2356"/>
          <w:tab w:val="clear" w:pos="0"/>
        </w:tabs>
        <w:ind w:left="1571" w:hanging="785"/>
      </w:pPr>
      <w:rPr>
        <w:rFonts w:ascii="Helvetica" w:cs="Helvetica" w:hAnsi="Helvetica" w:eastAsia="Helvetica"/>
        <w:color w:val="489bc9"/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3927"/>
          <w:tab w:val="clear" w:pos="0"/>
        </w:tabs>
        <w:ind w:left="2356" w:hanging="785"/>
      </w:pPr>
      <w:rPr>
        <w:rFonts w:ascii="Helvetica" w:cs="Helvetica" w:hAnsi="Helvetica" w:eastAsia="Helvetica"/>
        <w:color w:val="489bc9"/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5498"/>
          <w:tab w:val="clear" w:pos="0"/>
        </w:tabs>
        <w:ind w:left="3142" w:hanging="785"/>
      </w:pPr>
      <w:rPr>
        <w:rFonts w:ascii="Helvetica" w:cs="Helvetica" w:hAnsi="Helvetica" w:eastAsia="Helvetica"/>
        <w:color w:val="489bc9"/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7069"/>
          <w:tab w:val="clear" w:pos="0"/>
        </w:tabs>
        <w:ind w:left="3927" w:hanging="785"/>
      </w:pPr>
      <w:rPr>
        <w:rFonts w:ascii="Helvetica" w:cs="Helvetica" w:hAnsi="Helvetica" w:eastAsia="Helvetica"/>
        <w:color w:val="489bc9"/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8640"/>
          <w:tab w:val="clear" w:pos="0"/>
        </w:tabs>
        <w:ind w:left="4713" w:hanging="785"/>
      </w:pPr>
      <w:rPr>
        <w:rFonts w:ascii="Helvetica" w:cs="Helvetica" w:hAnsi="Helvetica" w:eastAsia="Helvetica"/>
        <w:color w:val="489bc9"/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0211"/>
          <w:tab w:val="clear" w:pos="0"/>
        </w:tabs>
        <w:ind w:left="5498" w:hanging="785"/>
      </w:pPr>
      <w:rPr>
        <w:rFonts w:ascii="Helvetica" w:cs="Helvetica" w:hAnsi="Helvetica" w:eastAsia="Helvetica"/>
        <w:color w:val="489bc9"/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1782"/>
          <w:tab w:val="clear" w:pos="0"/>
        </w:tabs>
        <w:ind w:left="6284" w:hanging="785"/>
      </w:pPr>
      <w:rPr>
        <w:rFonts w:ascii="Helvetica" w:cs="Helvetica" w:hAnsi="Helvetica" w:eastAsia="Helvetica"/>
        <w:color w:val="489bc9"/>
        <w:position w:val="0"/>
      </w:rPr>
    </w:lvl>
  </w:abstractNum>
  <w:abstractNum w:abstractNumId="14">
    <w:multiLevelType w:val="multilevel"/>
    <w:styleLink w:val="List 0"/>
    <w:lvl w:ilvl="0">
      <w:start w:val="1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1">
      <w:start w:val="0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2356"/>
          <w:tab w:val="clear" w:pos="0"/>
        </w:tabs>
        <w:ind w:left="1571" w:hanging="785"/>
      </w:pPr>
      <w:rPr>
        <w:rFonts w:ascii="Helvetica" w:cs="Helvetica" w:hAnsi="Helvetica" w:eastAsia="Helvetica"/>
        <w:color w:val="489bc9"/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3927"/>
          <w:tab w:val="clear" w:pos="0"/>
        </w:tabs>
        <w:ind w:left="2356" w:hanging="785"/>
      </w:pPr>
      <w:rPr>
        <w:rFonts w:ascii="Helvetica" w:cs="Helvetica" w:hAnsi="Helvetica" w:eastAsia="Helvetica"/>
        <w:color w:val="489bc9"/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5498"/>
          <w:tab w:val="clear" w:pos="0"/>
        </w:tabs>
        <w:ind w:left="3142" w:hanging="785"/>
      </w:pPr>
      <w:rPr>
        <w:rFonts w:ascii="Helvetica" w:cs="Helvetica" w:hAnsi="Helvetica" w:eastAsia="Helvetica"/>
        <w:color w:val="489bc9"/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7069"/>
          <w:tab w:val="clear" w:pos="0"/>
        </w:tabs>
        <w:ind w:left="3927" w:hanging="785"/>
      </w:pPr>
      <w:rPr>
        <w:rFonts w:ascii="Helvetica" w:cs="Helvetica" w:hAnsi="Helvetica" w:eastAsia="Helvetica"/>
        <w:color w:val="489bc9"/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8640"/>
          <w:tab w:val="clear" w:pos="0"/>
        </w:tabs>
        <w:ind w:left="4713" w:hanging="785"/>
      </w:pPr>
      <w:rPr>
        <w:rFonts w:ascii="Helvetica" w:cs="Helvetica" w:hAnsi="Helvetica" w:eastAsia="Helvetica"/>
        <w:color w:val="489bc9"/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0211"/>
          <w:tab w:val="clear" w:pos="0"/>
        </w:tabs>
        <w:ind w:left="5498" w:hanging="785"/>
      </w:pPr>
      <w:rPr>
        <w:rFonts w:ascii="Helvetica" w:cs="Helvetica" w:hAnsi="Helvetica" w:eastAsia="Helvetica"/>
        <w:color w:val="489bc9"/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1782"/>
          <w:tab w:val="clear" w:pos="0"/>
        </w:tabs>
        <w:ind w:left="6284" w:hanging="785"/>
      </w:pPr>
      <w:rPr>
        <w:rFonts w:ascii="Helvetica" w:cs="Helvetica" w:hAnsi="Helvetica" w:eastAsia="Helvetica"/>
        <w:color w:val="489bc9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ru-RU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numbering" w:styleId="List 0">
    <w:name w:val="List 0"/>
    <w:basedOn w:val="Нет"/>
    <w:next w:val="List 0"/>
    <w:pPr>
      <w:numPr>
        <w:numId w:val="1"/>
      </w:numPr>
    </w:pPr>
  </w:style>
  <w:style w:type="numbering" w:styleId="Нет">
    <w:name w:val="Нет"/>
    <w:next w:val="Нет"/>
    <w:pPr>
      <w:numPr>
        <w:numId w:val="2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